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2C" w:rsidRPr="00613D35" w:rsidRDefault="00EE422C" w:rsidP="001C1BBA">
      <w:pPr>
        <w:pStyle w:val="KBV-Standardtext"/>
        <w:spacing w:after="120"/>
        <w:jc w:val="left"/>
        <w:rPr>
          <w:rFonts w:ascii="Calibri" w:hAnsi="Calibri" w:cstheme="minorHAnsi"/>
          <w:b/>
          <w:color w:val="385C6B"/>
          <w:sz w:val="34"/>
          <w:szCs w:val="34"/>
        </w:rPr>
      </w:pPr>
      <w:bookmarkStart w:id="0" w:name="_GoBack"/>
      <w:bookmarkEnd w:id="0"/>
      <w:r w:rsidRPr="00613D35">
        <w:rPr>
          <w:rFonts w:ascii="Calibri" w:hAnsi="Calibri" w:cstheme="minorHAnsi"/>
          <w:b/>
          <w:color w:val="385C6B"/>
          <w:sz w:val="34"/>
          <w:szCs w:val="34"/>
        </w:rPr>
        <w:t>VERZEICHNIS VON VERARBEITUNGSTÄTIGKEITEN</w:t>
      </w:r>
    </w:p>
    <w:p w:rsidR="00EE422C" w:rsidRPr="00613D35" w:rsidRDefault="00EE422C" w:rsidP="00CF39AA">
      <w:pPr>
        <w:pStyle w:val="KBV-Standardtext"/>
        <w:spacing w:after="480"/>
        <w:jc w:val="left"/>
        <w:rPr>
          <w:rFonts w:ascii="Calibri" w:hAnsi="Calibri" w:cstheme="minorHAnsi"/>
          <w:color w:val="385C6B"/>
          <w:sz w:val="34"/>
          <w:szCs w:val="34"/>
        </w:rPr>
      </w:pPr>
      <w:r w:rsidRPr="00613D35">
        <w:rPr>
          <w:rFonts w:ascii="Calibri" w:hAnsi="Calibri" w:cstheme="minorHAnsi"/>
          <w:color w:val="385C6B"/>
          <w:sz w:val="34"/>
          <w:szCs w:val="34"/>
        </w:rPr>
        <w:t>AUSFÜLLBEISPIEL</w:t>
      </w:r>
    </w:p>
    <w:p w:rsidR="007973E5" w:rsidRPr="00123B96" w:rsidRDefault="00CB05B7" w:rsidP="00CF39AA">
      <w:pPr>
        <w:pStyle w:val="KBV-Standardtext"/>
        <w:spacing w:after="120"/>
        <w:jc w:val="left"/>
        <w:rPr>
          <w:rFonts w:ascii="Calibri" w:hAnsi="Calibri" w:cstheme="minorHAnsi"/>
        </w:rPr>
      </w:pPr>
      <w:r w:rsidRPr="00B345BC">
        <w:rPr>
          <w:rFonts w:ascii="Calibri" w:hAnsi="Calibri" w:cstheme="minorHAnsi"/>
        </w:rPr>
        <w:t xml:space="preserve">Das Muster ist beispielhaft ausgefüllt; aufgeführt sind zwei </w:t>
      </w:r>
      <w:r w:rsidR="00576E5D" w:rsidRPr="00B345BC">
        <w:rPr>
          <w:rFonts w:ascii="Calibri" w:hAnsi="Calibri" w:cstheme="minorHAnsi"/>
        </w:rPr>
        <w:t>Verarbeitungstätigkeiten</w:t>
      </w:r>
      <w:r w:rsidRPr="00B345BC">
        <w:rPr>
          <w:rFonts w:ascii="Calibri" w:hAnsi="Calibri" w:cstheme="minorHAnsi"/>
        </w:rPr>
        <w:t xml:space="preserve">. </w:t>
      </w:r>
    </w:p>
    <w:tbl>
      <w:tblPr>
        <w:tblStyle w:val="Tabellenraster"/>
        <w:tblW w:w="0" w:type="auto"/>
        <w:tblInd w:w="108" w:type="dxa"/>
        <w:tblBorders>
          <w:top w:val="single" w:sz="4" w:space="0" w:color="385C6B"/>
          <w:left w:val="none" w:sz="0" w:space="0" w:color="auto"/>
          <w:bottom w:val="single" w:sz="4" w:space="0" w:color="385C6B"/>
          <w:right w:val="none" w:sz="0" w:space="0" w:color="auto"/>
          <w:insideH w:val="single" w:sz="4" w:space="0" w:color="385C6B"/>
          <w:insideV w:val="single" w:sz="4" w:space="0" w:color="385C6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620B78" w:rsidRPr="00620B78" w:rsidTr="001C1BBA">
        <w:trPr>
          <w:trHeight w:val="237"/>
        </w:trPr>
        <w:tc>
          <w:tcPr>
            <w:tcW w:w="9639" w:type="dxa"/>
            <w:tcBorders>
              <w:left w:val="nil"/>
            </w:tcBorders>
            <w:shd w:val="clear" w:color="auto" w:fill="385C6B"/>
          </w:tcPr>
          <w:p w:rsidR="000F0FAC" w:rsidRPr="00613D35" w:rsidRDefault="00613D35" w:rsidP="000E1A67">
            <w:pPr>
              <w:pStyle w:val="KBV-Standardtext"/>
              <w:jc w:val="lef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0B33F2">
              <w:rPr>
                <w:rFonts w:ascii="Calibri" w:hAnsi="Calibri" w:cstheme="minorHAnsi"/>
                <w:b/>
                <w:color w:val="FFFFFF" w:themeColor="background1"/>
              </w:rPr>
              <w:t>VERZEICHNIS VON VERARBEITUNGSTÄTIGKEITEN</w:t>
            </w:r>
          </w:p>
        </w:tc>
      </w:tr>
      <w:tr w:rsidR="00123B96" w:rsidRPr="00620B78" w:rsidTr="001C1BBA">
        <w:tc>
          <w:tcPr>
            <w:tcW w:w="9639" w:type="dxa"/>
            <w:shd w:val="clear" w:color="auto" w:fill="FFFFFF" w:themeFill="background1"/>
          </w:tcPr>
          <w:p w:rsidR="00123B96" w:rsidRPr="008E0825" w:rsidRDefault="00123B96" w:rsidP="000E1A67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</w:rPr>
              <w:t>Rechtliche Grundlage: Artikel 30 Absatz 1 Datenschutz-Grundverordnung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Angaben zum Verantwortlichen</w:t>
            </w:r>
          </w:p>
        </w:tc>
      </w:tr>
      <w:tr w:rsidR="00620B78" w:rsidRPr="00620B78" w:rsidTr="001C1BBA">
        <w:tc>
          <w:tcPr>
            <w:tcW w:w="9639" w:type="dxa"/>
          </w:tcPr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Name: Praxis am Europaplatz</w:t>
            </w:r>
          </w:p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Anschrift: Europaplatz 1a, 23456 Platzstadt</w:t>
            </w:r>
          </w:p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Telefon: 0123</w:t>
            </w:r>
            <w:r w:rsidR="009136F3" w:rsidRPr="008E0825">
              <w:rPr>
                <w:rFonts w:ascii="Calibri" w:hAnsi="Calibri" w:cstheme="minorHAnsi"/>
              </w:rPr>
              <w:t xml:space="preserve"> </w:t>
            </w:r>
            <w:r w:rsidRPr="008E0825">
              <w:rPr>
                <w:rFonts w:ascii="Calibri" w:hAnsi="Calibri" w:cstheme="minorHAnsi"/>
              </w:rPr>
              <w:t>456789</w:t>
            </w:r>
          </w:p>
          <w:p w:rsidR="00B56996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E-Mail</w:t>
            </w:r>
            <w:r w:rsidR="00B56996" w:rsidRPr="008E0825">
              <w:rPr>
                <w:rFonts w:ascii="Calibri" w:hAnsi="Calibri" w:cstheme="minorHAnsi"/>
              </w:rPr>
              <w:t xml:space="preserve">: </w:t>
            </w:r>
            <w:hyperlink r:id="rId8" w:history="1">
              <w:r w:rsidR="00B56996" w:rsidRPr="008E0825">
                <w:rPr>
                  <w:rStyle w:val="Hyperlink"/>
                  <w:rFonts w:ascii="Calibri" w:hAnsi="Calibri" w:cstheme="minorHAnsi"/>
                  <w:color w:val="auto"/>
                  <w:u w:val="none"/>
                </w:rPr>
                <w:t>praxis@europaplatz.de</w:t>
              </w:r>
            </w:hyperlink>
            <w:r w:rsidR="00B56996" w:rsidRPr="008E0825">
              <w:rPr>
                <w:rFonts w:ascii="Calibri" w:hAnsi="Calibri" w:cstheme="minorHAnsi"/>
              </w:rPr>
              <w:t xml:space="preserve"> </w:t>
            </w:r>
          </w:p>
          <w:p w:rsidR="004E5AD4" w:rsidRPr="008E0825" w:rsidRDefault="00B56996" w:rsidP="00BF2D18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Internet-Adresse: </w:t>
            </w:r>
            <w:hyperlink r:id="rId9" w:history="1">
              <w:r w:rsidRPr="008E0825">
                <w:rPr>
                  <w:rStyle w:val="Hyperlink"/>
                  <w:rFonts w:ascii="Calibri" w:hAnsi="Calibri" w:cstheme="minorHAnsi"/>
                  <w:color w:val="auto"/>
                  <w:u w:val="none"/>
                </w:rPr>
                <w:t>www.europaplatzpraxis.de</w:t>
              </w:r>
            </w:hyperlink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 xml:space="preserve">Angaben zur Person des Datenschutzbeauftragten </w:t>
            </w:r>
          </w:p>
        </w:tc>
      </w:tr>
      <w:tr w:rsidR="00620B78" w:rsidRPr="00620B78" w:rsidTr="001C1BBA">
        <w:tc>
          <w:tcPr>
            <w:tcW w:w="9639" w:type="dxa"/>
          </w:tcPr>
          <w:p w:rsidR="009136F3" w:rsidRPr="008E0825" w:rsidRDefault="00620B78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Vorname und </w:t>
            </w:r>
            <w:r w:rsidR="009136F3" w:rsidRPr="008E0825">
              <w:rPr>
                <w:rFonts w:ascii="Calibri" w:hAnsi="Calibri" w:cstheme="minorHAnsi"/>
              </w:rPr>
              <w:t>Name: Sabine Müller</w:t>
            </w:r>
          </w:p>
          <w:p w:rsidR="009136F3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Anschrift: Europaplatz 1a, 23456 Platzstadt</w:t>
            </w:r>
          </w:p>
          <w:p w:rsidR="009136F3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Telefon:  0123 456788</w:t>
            </w:r>
          </w:p>
          <w:p w:rsidR="003142AB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E-Mail: datenschutzbeauftragte@europaplatz.de</w:t>
            </w:r>
            <w:r w:rsidR="00B56996" w:rsidRPr="008E0825">
              <w:rPr>
                <w:rFonts w:ascii="Calibri" w:hAnsi="Calibri" w:cstheme="minorHAnsi"/>
              </w:rPr>
              <w:t xml:space="preserve">  </w:t>
            </w:r>
          </w:p>
        </w:tc>
      </w:tr>
      <w:tr w:rsidR="00620B78" w:rsidRPr="00620B78" w:rsidTr="001C1BBA">
        <w:tc>
          <w:tcPr>
            <w:tcW w:w="9639" w:type="dxa"/>
            <w:shd w:val="clear" w:color="auto" w:fill="D2DDE4"/>
          </w:tcPr>
          <w:p w:rsidR="00F56EFD" w:rsidRPr="00613D35" w:rsidRDefault="00CF39AA" w:rsidP="00CF39AA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>
              <w:rPr>
                <w:rFonts w:ascii="Calibri" w:hAnsi="Calibri" w:cstheme="minorHAnsi"/>
                <w:b/>
                <w:color w:val="385C6B"/>
              </w:rPr>
              <w:t>Verarbeitungstätigkeit</w:t>
            </w:r>
          </w:p>
        </w:tc>
      </w:tr>
      <w:tr w:rsidR="00620B78" w:rsidRPr="00620B78" w:rsidTr="001C1BBA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Anlegung: 20. März 2018</w:t>
            </w:r>
          </w:p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 21. März 2018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:rsidTr="001C1BBA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Einsatz und Nutzung des Praxisverwaltungssystems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:rsidTr="001C1BBA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Ärztliche Dokumentation, Abrechnung der ärztlichen Leistungen, Qualitätssicherung, Terminmanag</w:t>
            </w:r>
            <w:r w:rsidRPr="008E0825">
              <w:rPr>
                <w:rFonts w:ascii="Calibri" w:hAnsi="Calibri" w:cstheme="minorHAnsi"/>
              </w:rPr>
              <w:t>e</w:t>
            </w:r>
            <w:r w:rsidRPr="008E0825">
              <w:rPr>
                <w:rFonts w:ascii="Calibri" w:hAnsi="Calibri" w:cstheme="minorHAnsi"/>
              </w:rPr>
              <w:t>ment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:rsidTr="001C1BBA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Patienten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:rsidTr="001C1BBA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Gesundheitsdaten, gegebenenfalls auch genetische Daten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620B78" w:rsidRPr="00620B78" w:rsidTr="001C1BBA">
        <w:tc>
          <w:tcPr>
            <w:tcW w:w="9639" w:type="dxa"/>
          </w:tcPr>
          <w:p w:rsidR="00CB05B7" w:rsidRPr="00550B5D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550B5D">
              <w:rPr>
                <w:rFonts w:ascii="Calibri" w:hAnsi="Calibri" w:cstheme="minorHAnsi"/>
              </w:rPr>
              <w:t>Intern: Praxispersonal</w:t>
            </w:r>
          </w:p>
          <w:p w:rsidR="00CF39AA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550B5D">
              <w:rPr>
                <w:rFonts w:ascii="Calibri" w:hAnsi="Calibri" w:cstheme="minorHAnsi"/>
              </w:rPr>
              <w:t>Extern:</w:t>
            </w:r>
            <w:r w:rsidRPr="008E0825">
              <w:rPr>
                <w:rFonts w:ascii="Calibri" w:hAnsi="Calibri" w:cstheme="minorHAnsi"/>
              </w:rPr>
              <w:t xml:space="preserve"> andere Ärzte / Psychotherapeuten, Kassenärztliche Vereinigungen, Krankenkassen, der Medizin</w:t>
            </w:r>
            <w:r w:rsidRPr="008E0825">
              <w:rPr>
                <w:rFonts w:ascii="Calibri" w:hAnsi="Calibri" w:cstheme="minorHAnsi"/>
              </w:rPr>
              <w:t>i</w:t>
            </w:r>
            <w:r w:rsidRPr="008E0825">
              <w:rPr>
                <w:rFonts w:ascii="Calibri" w:hAnsi="Calibri" w:cstheme="minorHAnsi"/>
              </w:rPr>
              <w:t>sche Dienst der Krankenversicherung, Ärztekammern, privatärztliche Verrechnungsstellen</w:t>
            </w:r>
          </w:p>
          <w:p w:rsidR="00CF39AA" w:rsidRPr="008E0825" w:rsidRDefault="00CF39AA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  <w:color w:val="385C6B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lastRenderedPageBreak/>
              <w:t>Fristen für die Löschung</w:t>
            </w:r>
          </w:p>
        </w:tc>
      </w:tr>
      <w:tr w:rsidR="00620B78" w:rsidRPr="00620B78" w:rsidTr="001C1BBA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10 Jahre nach Abschluss der Behandlung</w:t>
            </w:r>
          </w:p>
        </w:tc>
      </w:tr>
      <w:tr w:rsidR="00620B78" w:rsidRPr="00620B78" w:rsidTr="001C1BBA">
        <w:tc>
          <w:tcPr>
            <w:tcW w:w="9639" w:type="dxa"/>
            <w:shd w:val="clear" w:color="auto" w:fill="D2DDE4"/>
          </w:tcPr>
          <w:p w:rsidR="00155983" w:rsidRPr="00613D35" w:rsidRDefault="00155983" w:rsidP="00CF39AA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t>Ve</w:t>
            </w:r>
            <w:r w:rsidR="00CF39AA">
              <w:rPr>
                <w:rFonts w:ascii="Calibri" w:hAnsi="Calibri" w:cstheme="minorHAnsi"/>
                <w:b/>
                <w:color w:val="385C6B"/>
              </w:rPr>
              <w:t>rarbeitungstätigkeit</w:t>
            </w:r>
          </w:p>
        </w:tc>
      </w:tr>
      <w:tr w:rsidR="00620B78" w:rsidRPr="00620B78" w:rsidTr="001C1BBA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Anlegung: 18. März 2018</w:t>
            </w:r>
          </w:p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 22. März 2018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:rsidTr="001C1BBA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Führen von Personalakten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:rsidTr="001C1BBA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Durchführung von Beschäftigungsverhältnissen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:rsidTr="001C1BBA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Beschäftigte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:rsidTr="001C1BBA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Personaldaten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620B78" w:rsidRPr="00620B78" w:rsidTr="001C1BBA">
        <w:tc>
          <w:tcPr>
            <w:tcW w:w="9639" w:type="dxa"/>
          </w:tcPr>
          <w:p w:rsidR="00155983" w:rsidRPr="00550B5D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550B5D">
              <w:rPr>
                <w:rFonts w:ascii="Calibri" w:hAnsi="Calibri" w:cstheme="minorHAnsi"/>
              </w:rPr>
              <w:t>Intern: Praxisinhaber Dr. Max Mustermann</w:t>
            </w:r>
          </w:p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550B5D">
              <w:rPr>
                <w:rFonts w:ascii="Calibri" w:hAnsi="Calibri" w:cstheme="minorHAnsi"/>
              </w:rPr>
              <w:t>Extern: Krankenkassen</w:t>
            </w:r>
            <w:r w:rsidRPr="008E0825">
              <w:rPr>
                <w:rFonts w:ascii="Calibri" w:hAnsi="Calibri" w:cstheme="minorHAnsi"/>
              </w:rPr>
              <w:t>, Finanzämter</w:t>
            </w:r>
            <w:r w:rsidR="00396B70" w:rsidRPr="008E0825">
              <w:rPr>
                <w:rFonts w:ascii="Calibri" w:hAnsi="Calibri" w:cstheme="minorHAnsi"/>
              </w:rPr>
              <w:t>, Rentenversicherer</w:t>
            </w:r>
          </w:p>
        </w:tc>
      </w:tr>
      <w:tr w:rsidR="008E0825" w:rsidRPr="00620B78" w:rsidTr="001C1BBA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620B78" w:rsidRPr="00620B78" w:rsidTr="001C1BBA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10 Jahre nach Beendigung des Beschäftigungsverhältnisses</w:t>
            </w:r>
          </w:p>
        </w:tc>
      </w:tr>
    </w:tbl>
    <w:p w:rsidR="00FD0F78" w:rsidRPr="00620B78" w:rsidRDefault="00FD0F78" w:rsidP="00123B96">
      <w:pPr>
        <w:pStyle w:val="KBV-Standardtext"/>
        <w:spacing w:before="60" w:after="60"/>
        <w:rPr>
          <w:rFonts w:asciiTheme="minorHAnsi" w:hAnsiTheme="minorHAnsi" w:cstheme="minorHAnsi"/>
          <w:color w:val="324043" w:themeColor="background2" w:themeShade="40"/>
          <w:sz w:val="16"/>
          <w:szCs w:val="16"/>
        </w:rPr>
      </w:pPr>
    </w:p>
    <w:sectPr w:rsidR="00FD0F78" w:rsidRPr="00620B78" w:rsidSect="001C1B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40" w:rsidRDefault="00E02440" w:rsidP="00F453F4">
      <w:pPr>
        <w:spacing w:after="0" w:line="240" w:lineRule="auto"/>
      </w:pPr>
      <w:r>
        <w:separator/>
      </w:r>
    </w:p>
  </w:endnote>
  <w:endnote w:type="continuationSeparator" w:id="0">
    <w:p w:rsidR="00E02440" w:rsidRDefault="00E02440" w:rsidP="00F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BA" w:rsidRDefault="001C1BB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16"/>
        <w:szCs w:val="16"/>
      </w:rPr>
      <w:id w:val="-1129397247"/>
      <w:docPartObj>
        <w:docPartGallery w:val="Page Numbers (Bottom of Page)"/>
        <w:docPartUnique/>
      </w:docPartObj>
    </w:sdtPr>
    <w:sdtEndPr/>
    <w:sdtContent>
      <w:p w:rsidR="000E1A67" w:rsidRPr="00613D35" w:rsidRDefault="007F7724" w:rsidP="00613D35">
        <w:pPr>
          <w:pStyle w:val="KBV-Standardtext"/>
          <w:spacing w:after="60"/>
          <w:rPr>
            <w:rFonts w:ascii="Calibri" w:hAnsi="Calibri"/>
            <w:sz w:val="16"/>
            <w:szCs w:val="16"/>
          </w:rPr>
        </w:pPr>
        <w:r>
          <w:rPr>
            <w:rFonts w:ascii="Calibri" w:hAnsi="Calibri"/>
            <w:sz w:val="16"/>
            <w:szCs w:val="16"/>
          </w:rPr>
          <w:t xml:space="preserve">Seite </w:t>
        </w:r>
        <w:r w:rsidRPr="00613D35">
          <w:rPr>
            <w:rFonts w:ascii="Calibri" w:hAnsi="Calibri"/>
            <w:sz w:val="16"/>
            <w:szCs w:val="16"/>
          </w:rPr>
          <w:fldChar w:fldCharType="begin"/>
        </w:r>
        <w:r w:rsidRPr="00613D35">
          <w:rPr>
            <w:rFonts w:ascii="Calibri" w:hAnsi="Calibri"/>
            <w:sz w:val="16"/>
            <w:szCs w:val="16"/>
          </w:rPr>
          <w:instrText>PAGE   \* MERGEFORMAT</w:instrText>
        </w:r>
        <w:r w:rsidRPr="00613D35">
          <w:rPr>
            <w:rFonts w:ascii="Calibri" w:hAnsi="Calibri"/>
            <w:sz w:val="16"/>
            <w:szCs w:val="16"/>
          </w:rPr>
          <w:fldChar w:fldCharType="separate"/>
        </w:r>
        <w:r w:rsidR="0064646B">
          <w:rPr>
            <w:rFonts w:ascii="Calibri" w:hAnsi="Calibri"/>
            <w:noProof/>
            <w:sz w:val="16"/>
            <w:szCs w:val="16"/>
          </w:rPr>
          <w:t>2</w:t>
        </w:r>
        <w:r w:rsidRPr="00613D35">
          <w:rPr>
            <w:rFonts w:ascii="Calibri" w:hAnsi="Calibri"/>
            <w:sz w:val="16"/>
            <w:szCs w:val="16"/>
          </w:rPr>
          <w:fldChar w:fldCharType="end"/>
        </w:r>
        <w:r>
          <w:rPr>
            <w:rFonts w:ascii="Calibri" w:hAnsi="Calibri"/>
            <w:sz w:val="16"/>
            <w:szCs w:val="16"/>
          </w:rPr>
          <w:t xml:space="preserve"> von </w:t>
        </w:r>
        <w:r w:rsidRPr="00613D35">
          <w:rPr>
            <w:rFonts w:ascii="Calibri" w:hAnsi="Calibri"/>
            <w:sz w:val="16"/>
            <w:szCs w:val="16"/>
          </w:rPr>
          <w:t>2</w:t>
        </w:r>
        <w:r>
          <w:rPr>
            <w:rFonts w:ascii="Calibri" w:hAnsi="Calibri" w:cstheme="minorHAnsi"/>
            <w:sz w:val="16"/>
            <w:szCs w:val="16"/>
          </w:rPr>
          <w:t xml:space="preserve"> / </w:t>
        </w:r>
        <w:r w:rsidR="000E1A67">
          <w:rPr>
            <w:rFonts w:ascii="Calibri" w:hAnsi="Calibri" w:cstheme="minorHAnsi"/>
            <w:sz w:val="16"/>
            <w:szCs w:val="16"/>
          </w:rPr>
          <w:t xml:space="preserve">KBV / </w:t>
        </w:r>
        <w:r w:rsidR="000E1A67" w:rsidRPr="00613D35">
          <w:rPr>
            <w:rFonts w:ascii="Calibri" w:hAnsi="Calibri" w:cstheme="minorHAnsi"/>
            <w:sz w:val="16"/>
            <w:szCs w:val="16"/>
          </w:rPr>
          <w:t>Verzeichnis von Verarbeitungstätigkeiten</w:t>
        </w:r>
        <w:r w:rsidR="000E1A67">
          <w:rPr>
            <w:rFonts w:ascii="Calibri" w:hAnsi="Calibri" w:cstheme="minorHAnsi"/>
            <w:sz w:val="16"/>
            <w:szCs w:val="16"/>
          </w:rPr>
          <w:t>: Ausfüllbeispiel</w:t>
        </w:r>
        <w:r w:rsidR="001C1BBA">
          <w:rPr>
            <w:rFonts w:ascii="Calibri" w:hAnsi="Calibri" w:cstheme="minorHAnsi"/>
            <w:sz w:val="16"/>
            <w:szCs w:val="16"/>
          </w:rPr>
          <w:t xml:space="preserve"> / März 2018</w:t>
        </w:r>
      </w:p>
    </w:sdtContent>
  </w:sdt>
  <w:p w:rsidR="000E1A67" w:rsidRPr="00FD0F78" w:rsidRDefault="000E1A67" w:rsidP="00FD0F78">
    <w:pPr>
      <w:pStyle w:val="Fuzeile"/>
      <w:tabs>
        <w:tab w:val="clear" w:pos="9072"/>
        <w:tab w:val="right" w:pos="85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BA" w:rsidRDefault="001C1B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40" w:rsidRDefault="00E02440" w:rsidP="00F453F4">
      <w:pPr>
        <w:spacing w:after="0" w:line="240" w:lineRule="auto"/>
      </w:pPr>
      <w:r>
        <w:separator/>
      </w:r>
    </w:p>
  </w:footnote>
  <w:footnote w:type="continuationSeparator" w:id="0">
    <w:p w:rsidR="00E02440" w:rsidRDefault="00E02440" w:rsidP="00F4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BA" w:rsidRDefault="001C1BB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BA" w:rsidRDefault="001C1BB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BA" w:rsidRDefault="001C1B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AA85CC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8217CEA"/>
    <w:multiLevelType w:val="hybridMultilevel"/>
    <w:tmpl w:val="F348D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739CB"/>
    <w:multiLevelType w:val="hybridMultilevel"/>
    <w:tmpl w:val="EB12C54A"/>
    <w:lvl w:ilvl="0" w:tplc="E806E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E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04A7B"/>
    <w:multiLevelType w:val="hybridMultilevel"/>
    <w:tmpl w:val="0E1CC9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2"/>
    <w:rsid w:val="00027EDD"/>
    <w:rsid w:val="000A6177"/>
    <w:rsid w:val="000B33F2"/>
    <w:rsid w:val="000E1A67"/>
    <w:rsid w:val="000F0FAC"/>
    <w:rsid w:val="00116C5D"/>
    <w:rsid w:val="00123B96"/>
    <w:rsid w:val="00155983"/>
    <w:rsid w:val="001655CF"/>
    <w:rsid w:val="001C0358"/>
    <w:rsid w:val="001C1BBA"/>
    <w:rsid w:val="001C6F4A"/>
    <w:rsid w:val="001F3359"/>
    <w:rsid w:val="00234389"/>
    <w:rsid w:val="002B78EA"/>
    <w:rsid w:val="00305D4D"/>
    <w:rsid w:val="003142AB"/>
    <w:rsid w:val="00396B70"/>
    <w:rsid w:val="003B7F85"/>
    <w:rsid w:val="00432A04"/>
    <w:rsid w:val="004E092B"/>
    <w:rsid w:val="004E5AD4"/>
    <w:rsid w:val="004F2562"/>
    <w:rsid w:val="005026EB"/>
    <w:rsid w:val="0050306E"/>
    <w:rsid w:val="00550B5D"/>
    <w:rsid w:val="00576E5D"/>
    <w:rsid w:val="005B4717"/>
    <w:rsid w:val="00613D35"/>
    <w:rsid w:val="00620B78"/>
    <w:rsid w:val="0064646B"/>
    <w:rsid w:val="006A6498"/>
    <w:rsid w:val="00784585"/>
    <w:rsid w:val="007973E5"/>
    <w:rsid w:val="007A0745"/>
    <w:rsid w:val="007E5237"/>
    <w:rsid w:val="007F7724"/>
    <w:rsid w:val="008E0825"/>
    <w:rsid w:val="009136F3"/>
    <w:rsid w:val="00924FE7"/>
    <w:rsid w:val="00960781"/>
    <w:rsid w:val="009856AA"/>
    <w:rsid w:val="00992650"/>
    <w:rsid w:val="009B18DF"/>
    <w:rsid w:val="00A55BAA"/>
    <w:rsid w:val="00A72FE2"/>
    <w:rsid w:val="00A736B9"/>
    <w:rsid w:val="00A77FAF"/>
    <w:rsid w:val="00B2183B"/>
    <w:rsid w:val="00B345BC"/>
    <w:rsid w:val="00B56996"/>
    <w:rsid w:val="00BA7206"/>
    <w:rsid w:val="00BE66B7"/>
    <w:rsid w:val="00BF2D18"/>
    <w:rsid w:val="00CB05B7"/>
    <w:rsid w:val="00CF39AA"/>
    <w:rsid w:val="00D01D18"/>
    <w:rsid w:val="00D04C9B"/>
    <w:rsid w:val="00DD272D"/>
    <w:rsid w:val="00E02440"/>
    <w:rsid w:val="00E237D3"/>
    <w:rsid w:val="00EE422C"/>
    <w:rsid w:val="00F453F4"/>
    <w:rsid w:val="00F56EFD"/>
    <w:rsid w:val="00F832F9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xis@europaplatz.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ropaplatzpraxis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BV1">
  <a:themeElements>
    <a:clrScheme name="KBV_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B90065"/>
      </a:accent1>
      <a:accent2>
        <a:srgbClr val="727979"/>
      </a:accent2>
      <a:accent3>
        <a:srgbClr val="DC80B2"/>
      </a:accent3>
      <a:accent4>
        <a:srgbClr val="C4829E"/>
      </a:accent4>
      <a:accent5>
        <a:srgbClr val="EF998A"/>
      </a:accent5>
      <a:accent6>
        <a:srgbClr val="F8B984"/>
      </a:accent6>
      <a:hlink>
        <a:srgbClr val="B90065"/>
      </a:hlink>
      <a:folHlink>
        <a:srgbClr val="7030A0"/>
      </a:folHlink>
    </a:clrScheme>
    <a:fontScheme name="KBV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KBV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Grosse, Susanne (KBV)</dc:creator>
  <cp:lastModifiedBy>Jakob Wilder</cp:lastModifiedBy>
  <cp:revision>2</cp:revision>
  <cp:lastPrinted>2018-03-20T16:28:00Z</cp:lastPrinted>
  <dcterms:created xsi:type="dcterms:W3CDTF">2020-01-31T12:15:00Z</dcterms:created>
  <dcterms:modified xsi:type="dcterms:W3CDTF">2020-01-31T12:15:00Z</dcterms:modified>
</cp:coreProperties>
</file>